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6A68" w14:textId="236A3676" w:rsidR="00355A3F" w:rsidRDefault="00D8628E" w:rsidP="00355A3F">
      <w:pPr>
        <w:spacing w:after="0"/>
        <w:ind w:left="-567" w:right="-472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3B40D" wp14:editId="58DDE195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1603375" cy="1318260"/>
            <wp:effectExtent l="0" t="0" r="0" b="0"/>
            <wp:wrapTight wrapText="bothSides">
              <wp:wrapPolygon edited="0">
                <wp:start x="2053" y="0"/>
                <wp:lineTo x="0" y="1873"/>
                <wp:lineTo x="0" y="7491"/>
                <wp:lineTo x="2823" y="14983"/>
                <wp:lineTo x="2823" y="20289"/>
                <wp:lineTo x="6672" y="20601"/>
                <wp:lineTo x="17194" y="21225"/>
                <wp:lineTo x="18478" y="21225"/>
                <wp:lineTo x="19248" y="19040"/>
                <wp:lineTo x="12575" y="14983"/>
                <wp:lineTo x="8726" y="4370"/>
                <wp:lineTo x="7442" y="1873"/>
                <wp:lineTo x="5903" y="0"/>
                <wp:lineTo x="205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4E310" w14:textId="18AEF2E8" w:rsidR="00D8628E" w:rsidRPr="007A0802" w:rsidRDefault="00355A3F" w:rsidP="00355A3F">
      <w:pPr>
        <w:spacing w:after="0"/>
        <w:ind w:left="5913" w:right="-472" w:firstLine="1287"/>
        <w:jc w:val="center"/>
        <w:rPr>
          <w:color w:val="00B0F0"/>
          <w:sz w:val="20"/>
          <w:szCs w:val="20"/>
        </w:rPr>
      </w:pPr>
      <w:r w:rsidRPr="00255324">
        <w:rPr>
          <w:color w:val="2F5496" w:themeColor="accent1" w:themeShade="BF"/>
          <w:sz w:val="20"/>
          <w:szCs w:val="20"/>
        </w:rPr>
        <w:t xml:space="preserve">     </w:t>
      </w:r>
      <w:r w:rsidRPr="007A0802">
        <w:rPr>
          <w:color w:val="00B0F0"/>
          <w:sz w:val="20"/>
          <w:szCs w:val="20"/>
        </w:rPr>
        <w:t xml:space="preserve">Asthma Foundation NT </w:t>
      </w:r>
    </w:p>
    <w:p w14:paraId="0E97C245" w14:textId="3F4A86E4" w:rsidR="00D8628E" w:rsidRPr="007A0802" w:rsidRDefault="00355A3F" w:rsidP="00355A3F">
      <w:pPr>
        <w:spacing w:after="0"/>
        <w:jc w:val="right"/>
        <w:rPr>
          <w:color w:val="00B0F0"/>
          <w:sz w:val="16"/>
          <w:szCs w:val="16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16"/>
          <w:szCs w:val="16"/>
        </w:rPr>
        <w:t>ABN: 95 136 673 738</w:t>
      </w:r>
    </w:p>
    <w:p w14:paraId="6F048271" w14:textId="7CE18F4C" w:rsidR="00D8628E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</w:p>
    <w:p w14:paraId="74435BE7" w14:textId="69330107" w:rsidR="00355A3F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  <w:t>PO Box 39962</w:t>
      </w:r>
    </w:p>
    <w:p w14:paraId="28060C67" w14:textId="7EF6E4D6" w:rsidR="00355A3F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  <w:t xml:space="preserve">Winnellie   NT  0821 </w:t>
      </w:r>
    </w:p>
    <w:p w14:paraId="613CA838" w14:textId="38BC24B7" w:rsidR="00D8628E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</w:p>
    <w:p w14:paraId="24D943EB" w14:textId="7A22DF70" w:rsidR="00355A3F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b/>
          <w:color w:val="00B0F0"/>
          <w:sz w:val="20"/>
          <w:szCs w:val="20"/>
        </w:rPr>
        <w:t>P:</w:t>
      </w:r>
      <w:r w:rsidRPr="007A0802">
        <w:rPr>
          <w:color w:val="00B0F0"/>
          <w:sz w:val="20"/>
          <w:szCs w:val="20"/>
        </w:rPr>
        <w:t xml:space="preserve"> 08 8981 6066</w:t>
      </w:r>
    </w:p>
    <w:p w14:paraId="26E2D21C" w14:textId="78BD54DB" w:rsidR="0031472F" w:rsidRPr="007A0802" w:rsidRDefault="0031472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b/>
          <w:color w:val="00B0F0"/>
          <w:sz w:val="20"/>
          <w:szCs w:val="20"/>
        </w:rPr>
        <w:t>F:</w:t>
      </w:r>
      <w:r w:rsidRPr="007A0802">
        <w:rPr>
          <w:color w:val="00B0F0"/>
          <w:sz w:val="20"/>
          <w:szCs w:val="20"/>
        </w:rPr>
        <w:t xml:space="preserve"> 08 8981 9066</w:t>
      </w:r>
    </w:p>
    <w:p w14:paraId="3C6275DE" w14:textId="110CEF14" w:rsidR="00355A3F" w:rsidRPr="007A0802" w:rsidRDefault="00355A3F" w:rsidP="00355A3F">
      <w:pPr>
        <w:spacing w:after="0"/>
        <w:jc w:val="right"/>
        <w:rPr>
          <w:color w:val="00B0F0"/>
          <w:sz w:val="20"/>
          <w:szCs w:val="20"/>
        </w:rPr>
      </w:pP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color w:val="00B0F0"/>
          <w:sz w:val="20"/>
          <w:szCs w:val="20"/>
        </w:rPr>
        <w:tab/>
      </w:r>
      <w:r w:rsidRPr="007A0802">
        <w:rPr>
          <w:b/>
          <w:color w:val="00B0F0"/>
          <w:sz w:val="20"/>
          <w:szCs w:val="20"/>
        </w:rPr>
        <w:t xml:space="preserve">E: </w:t>
      </w:r>
      <w:hyperlink r:id="rId8" w:history="1">
        <w:r w:rsidRPr="007A0802">
          <w:rPr>
            <w:rStyle w:val="Hyperlink"/>
            <w:color w:val="00B0F0"/>
            <w:sz w:val="20"/>
            <w:szCs w:val="20"/>
          </w:rPr>
          <w:t>asthmant@asthmant.org.au</w:t>
        </w:r>
      </w:hyperlink>
      <w:r w:rsidRPr="007A0802">
        <w:rPr>
          <w:color w:val="00B0F0"/>
          <w:sz w:val="20"/>
          <w:szCs w:val="20"/>
        </w:rPr>
        <w:t xml:space="preserve"> </w:t>
      </w:r>
    </w:p>
    <w:p w14:paraId="384EF366" w14:textId="77777777" w:rsidR="00F04F73" w:rsidRDefault="00F04F73" w:rsidP="00F04F73">
      <w:pPr>
        <w:jc w:val="center"/>
        <w:rPr>
          <w:b/>
          <w:sz w:val="32"/>
          <w:szCs w:val="32"/>
        </w:rPr>
      </w:pPr>
    </w:p>
    <w:p w14:paraId="62869530" w14:textId="1F87D04E" w:rsidR="00F04F73" w:rsidRPr="00985B3A" w:rsidRDefault="00F04F73" w:rsidP="00F04F73">
      <w:pPr>
        <w:jc w:val="center"/>
        <w:rPr>
          <w:rFonts w:ascii="Georgia Pro" w:hAnsi="Georgia Pro"/>
          <w:b/>
          <w:color w:val="0070C0"/>
          <w:sz w:val="32"/>
          <w:szCs w:val="32"/>
        </w:rPr>
      </w:pPr>
      <w:r w:rsidRPr="00985B3A">
        <w:rPr>
          <w:rFonts w:ascii="Georgia Pro" w:hAnsi="Georgia Pro"/>
          <w:b/>
          <w:color w:val="0070C0"/>
          <w:sz w:val="32"/>
          <w:szCs w:val="32"/>
        </w:rPr>
        <w:t>PROXY FORM FOR ASTHMA FOUNDATION NT AGM</w:t>
      </w:r>
    </w:p>
    <w:p w14:paraId="62FDF399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</w:p>
    <w:p w14:paraId="3D33B24F" w14:textId="188FE2D6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  <w:r w:rsidRPr="00985B3A">
        <w:rPr>
          <w:rFonts w:ascii="Georgia Pro" w:hAnsi="Georgia Pro" w:cs="Tahoma"/>
          <w:color w:val="0070C0"/>
        </w:rPr>
        <w:t>The Secretary</w:t>
      </w:r>
    </w:p>
    <w:p w14:paraId="034C536D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  <w:r w:rsidRPr="00985B3A">
        <w:rPr>
          <w:rFonts w:ascii="Georgia Pro" w:hAnsi="Georgia Pro" w:cs="Tahoma"/>
          <w:color w:val="0070C0"/>
        </w:rPr>
        <w:t>The Asthma Foundation of the Northern Territory Inc</w:t>
      </w:r>
    </w:p>
    <w:p w14:paraId="22291E18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  <w:r w:rsidRPr="00985B3A">
        <w:rPr>
          <w:rFonts w:ascii="Georgia Pro" w:hAnsi="Georgia Pro" w:cs="Tahoma"/>
          <w:color w:val="0070C0"/>
        </w:rPr>
        <w:t>PO Box 39962</w:t>
      </w:r>
    </w:p>
    <w:p w14:paraId="1E74399E" w14:textId="37C38ED9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  <w:r w:rsidRPr="00985B3A">
        <w:rPr>
          <w:rFonts w:ascii="Georgia Pro" w:hAnsi="Georgia Pro" w:cs="Tahoma"/>
          <w:color w:val="0070C0"/>
        </w:rPr>
        <w:t>WINNELLIE</w:t>
      </w:r>
      <w:r w:rsidRPr="00985B3A">
        <w:rPr>
          <w:rFonts w:ascii="Georgia Pro" w:hAnsi="Georgia Pro" w:cs="Tahoma"/>
          <w:color w:val="0070C0"/>
        </w:rPr>
        <w:tab/>
      </w:r>
      <w:r w:rsidRPr="00985B3A">
        <w:rPr>
          <w:rFonts w:ascii="Georgia Pro" w:hAnsi="Georgia Pro" w:cs="Tahoma"/>
          <w:color w:val="0070C0"/>
        </w:rPr>
        <w:tab/>
        <w:t xml:space="preserve"> NT </w:t>
      </w:r>
      <w:r w:rsidRPr="00985B3A">
        <w:rPr>
          <w:rFonts w:ascii="Georgia Pro" w:hAnsi="Georgia Pro" w:cs="Tahoma"/>
          <w:color w:val="0070C0"/>
        </w:rPr>
        <w:tab/>
        <w:t>0821</w:t>
      </w:r>
    </w:p>
    <w:p w14:paraId="6BD32409" w14:textId="208DE435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</w:rPr>
      </w:pPr>
    </w:p>
    <w:p w14:paraId="7E7882FE" w14:textId="77777777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</w:rPr>
      </w:pPr>
    </w:p>
    <w:p w14:paraId="1E1A4B9B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</w:rPr>
      </w:pPr>
    </w:p>
    <w:p w14:paraId="71D34728" w14:textId="7E735ED1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>I/We (full name(s)</w:t>
      </w:r>
      <w:r w:rsidRPr="00985B3A">
        <w:rPr>
          <w:rFonts w:ascii="Georgia Pro" w:hAnsi="Georgia Pro" w:cs="Tahoma"/>
          <w:color w:val="0070C0"/>
          <w:sz w:val="20"/>
          <w:szCs w:val="20"/>
        </w:rPr>
        <w:t xml:space="preserve"> ………………………………………………………………………………….……….………</w:t>
      </w:r>
      <w:proofErr w:type="gramStart"/>
      <w:r w:rsidRPr="00985B3A">
        <w:rPr>
          <w:rFonts w:ascii="Georgia Pro" w:hAnsi="Georgia Pro" w:cs="Tahoma"/>
          <w:color w:val="0070C0"/>
          <w:sz w:val="20"/>
          <w:szCs w:val="20"/>
        </w:rPr>
        <w:t>…..</w:t>
      </w:r>
      <w:proofErr w:type="gramEnd"/>
      <w:r w:rsidRPr="00985B3A">
        <w:rPr>
          <w:rFonts w:ascii="Georgia Pro" w:hAnsi="Georgia Pro" w:cs="Tahoma"/>
          <w:color w:val="0070C0"/>
          <w:sz w:val="20"/>
          <w:szCs w:val="20"/>
        </w:rPr>
        <w:t>……</w:t>
      </w:r>
    </w:p>
    <w:p w14:paraId="515DBF2B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147BB55B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68E92AA4" w14:textId="687643AA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>Appoint (full name)</w:t>
      </w:r>
      <w:r w:rsidRPr="00985B3A">
        <w:rPr>
          <w:rFonts w:ascii="Georgia Pro" w:hAnsi="Georgia Pro" w:cs="Tahoma"/>
          <w:color w:val="0070C0"/>
          <w:sz w:val="20"/>
          <w:szCs w:val="20"/>
        </w:rPr>
        <w:t xml:space="preserve"> ………………………………………………………………………………………………….……….</w:t>
      </w:r>
    </w:p>
    <w:p w14:paraId="5415B376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5F92A68F" w14:textId="77777777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  <w:sz w:val="20"/>
          <w:szCs w:val="20"/>
        </w:rPr>
      </w:pPr>
    </w:p>
    <w:p w14:paraId="180C9CFC" w14:textId="77777777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 xml:space="preserve">As my/our proxy to vote on my/our behalf (including adjournments) at the Asthma </w:t>
      </w:r>
    </w:p>
    <w:p w14:paraId="36EF2BA4" w14:textId="77777777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  <w:sz w:val="20"/>
          <w:szCs w:val="20"/>
        </w:rPr>
      </w:pPr>
    </w:p>
    <w:p w14:paraId="1069FFFB" w14:textId="77777777" w:rsidR="00F04F73" w:rsidRPr="00985B3A" w:rsidRDefault="00F04F73" w:rsidP="00F04F73">
      <w:pPr>
        <w:spacing w:after="0"/>
        <w:rPr>
          <w:rFonts w:ascii="Georgia Pro" w:hAnsi="Georgia Pro" w:cs="Tahoma"/>
          <w:b/>
          <w:color w:val="0070C0"/>
          <w:sz w:val="20"/>
          <w:szCs w:val="20"/>
        </w:rPr>
      </w:pPr>
    </w:p>
    <w:p w14:paraId="4D8E0C03" w14:textId="7643456A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>Foundation NT (AFNT) annual general meeting to be held on</w:t>
      </w:r>
      <w:r w:rsidRPr="00985B3A">
        <w:rPr>
          <w:rFonts w:ascii="Georgia Pro" w:hAnsi="Georgia Pro" w:cs="Tahoma"/>
          <w:color w:val="0070C0"/>
          <w:sz w:val="20"/>
          <w:szCs w:val="20"/>
        </w:rPr>
        <w:t xml:space="preserve"> ……</w:t>
      </w:r>
      <w:proofErr w:type="gramStart"/>
      <w:r w:rsidRPr="00985B3A">
        <w:rPr>
          <w:rFonts w:ascii="Georgia Pro" w:hAnsi="Georgia Pro" w:cs="Tahoma"/>
          <w:color w:val="0070C0"/>
          <w:sz w:val="20"/>
          <w:szCs w:val="20"/>
        </w:rPr>
        <w:t>…..</w:t>
      </w:r>
      <w:proofErr w:type="gramEnd"/>
      <w:r w:rsidRPr="00985B3A">
        <w:rPr>
          <w:rFonts w:ascii="Georgia Pro" w:hAnsi="Georgia Pro" w:cs="Tahoma"/>
          <w:color w:val="0070C0"/>
          <w:sz w:val="20"/>
          <w:szCs w:val="20"/>
        </w:rPr>
        <w:t>……….……………………</w:t>
      </w:r>
    </w:p>
    <w:p w14:paraId="5D6FA209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1EA81008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307BD7CD" w14:textId="3C2C7E02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>Signature(s) of current AFNT members</w:t>
      </w:r>
      <w:r w:rsidRPr="00985B3A">
        <w:rPr>
          <w:rFonts w:ascii="Georgia Pro" w:hAnsi="Georgia Pro" w:cs="Tahoma"/>
          <w:color w:val="0070C0"/>
          <w:sz w:val="20"/>
          <w:szCs w:val="20"/>
        </w:rPr>
        <w:t>: ………………………………………………………………...………</w:t>
      </w:r>
    </w:p>
    <w:p w14:paraId="1A12A599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18CE15F3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352CD947" w14:textId="1B8341D6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color w:val="0070C0"/>
          <w:sz w:val="20"/>
          <w:szCs w:val="20"/>
        </w:rPr>
        <w:t>……………………………………………………………………………………………………….…………………………….………</w:t>
      </w:r>
    </w:p>
    <w:p w14:paraId="14985602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33283CB4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29ADA527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color w:val="0070C0"/>
          <w:sz w:val="20"/>
          <w:szCs w:val="20"/>
        </w:rPr>
        <w:tab/>
      </w:r>
      <w:r w:rsidRPr="00985B3A">
        <w:rPr>
          <w:rFonts w:ascii="Georgia Pro" w:hAnsi="Georgia Pro" w:cs="Tahoma"/>
          <w:color w:val="0070C0"/>
          <w:sz w:val="20"/>
          <w:szCs w:val="20"/>
        </w:rPr>
        <w:tab/>
      </w:r>
      <w:r w:rsidRPr="00985B3A">
        <w:rPr>
          <w:rFonts w:ascii="Georgia Pro" w:hAnsi="Georgia Pro" w:cs="Tahoma"/>
          <w:color w:val="0070C0"/>
          <w:sz w:val="20"/>
          <w:szCs w:val="20"/>
        </w:rPr>
        <w:tab/>
      </w:r>
    </w:p>
    <w:p w14:paraId="05A581E4" w14:textId="6FCF48C4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b/>
          <w:color w:val="0070C0"/>
          <w:sz w:val="20"/>
          <w:szCs w:val="20"/>
        </w:rPr>
        <w:t>Residential address:</w:t>
      </w:r>
      <w:r w:rsidRPr="00985B3A">
        <w:rPr>
          <w:rFonts w:ascii="Georgia Pro" w:hAnsi="Georgia Pro" w:cs="Tahoma"/>
          <w:color w:val="0070C0"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Pr="00985B3A">
        <w:rPr>
          <w:rFonts w:ascii="Georgia Pro" w:hAnsi="Georgia Pro" w:cs="Tahoma"/>
          <w:color w:val="0070C0"/>
          <w:sz w:val="20"/>
          <w:szCs w:val="20"/>
        </w:rPr>
        <w:t>…..</w:t>
      </w:r>
      <w:proofErr w:type="gramEnd"/>
      <w:r w:rsidRPr="00985B3A">
        <w:rPr>
          <w:rFonts w:ascii="Georgia Pro" w:hAnsi="Georgia Pro" w:cs="Tahoma"/>
          <w:color w:val="0070C0"/>
          <w:sz w:val="20"/>
          <w:szCs w:val="20"/>
        </w:rPr>
        <w:t>….……………..</w:t>
      </w:r>
    </w:p>
    <w:p w14:paraId="3974CE90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51252FC5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1AA68105" w14:textId="39565049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  <w:r w:rsidRPr="00985B3A">
        <w:rPr>
          <w:rFonts w:ascii="Georgia Pro" w:hAnsi="Georgia Pro" w:cs="Tahoma"/>
          <w:color w:val="0070C0"/>
          <w:sz w:val="20"/>
          <w:szCs w:val="20"/>
        </w:rPr>
        <w:t>……………………………………………………………………………………………………………………………….……………</w:t>
      </w:r>
    </w:p>
    <w:p w14:paraId="00B0583D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0835D137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13A7CF2D" w14:textId="77777777" w:rsidR="00F04F73" w:rsidRPr="00985B3A" w:rsidRDefault="00F04F73" w:rsidP="00F04F73">
      <w:pPr>
        <w:spacing w:after="0"/>
        <w:rPr>
          <w:rFonts w:ascii="Georgia Pro" w:hAnsi="Georgia Pro" w:cs="Tahoma"/>
          <w:color w:val="0070C0"/>
          <w:sz w:val="20"/>
          <w:szCs w:val="20"/>
        </w:rPr>
      </w:pPr>
    </w:p>
    <w:p w14:paraId="27C3A610" w14:textId="4CA3ABC1" w:rsidR="00F04F73" w:rsidRPr="00985B3A" w:rsidRDefault="00F04F73" w:rsidP="00F04F73">
      <w:pPr>
        <w:rPr>
          <w:rFonts w:ascii="Georgia Pro" w:hAnsi="Georgia Pro" w:cs="Times New Roman"/>
          <w:color w:val="0070C0"/>
          <w:sz w:val="20"/>
          <w:szCs w:val="20"/>
        </w:rPr>
      </w:pPr>
      <w:r w:rsidRPr="00985B3A">
        <w:rPr>
          <w:rFonts w:ascii="Georgia Pro" w:hAnsi="Georgia Pro"/>
          <w:b/>
          <w:color w:val="0070C0"/>
          <w:sz w:val="20"/>
          <w:szCs w:val="20"/>
        </w:rPr>
        <w:t>Date:</w:t>
      </w:r>
      <w:r w:rsidRPr="00985B3A">
        <w:rPr>
          <w:rFonts w:ascii="Georgia Pro" w:hAnsi="Georgia Pro"/>
          <w:color w:val="0070C0"/>
          <w:sz w:val="20"/>
          <w:szCs w:val="20"/>
        </w:rPr>
        <w:t xml:space="preserve"> …………………………………………….</w:t>
      </w:r>
    </w:p>
    <w:p w14:paraId="72C40CC9" w14:textId="77777777" w:rsidR="00D8628E" w:rsidRPr="00985B3A" w:rsidRDefault="00D8628E" w:rsidP="00D8628E">
      <w:pPr>
        <w:rPr>
          <w:rFonts w:ascii="Georgia Pro" w:hAnsi="Georgia Pro"/>
          <w:color w:val="0070C0"/>
        </w:rPr>
      </w:pPr>
    </w:p>
    <w:sectPr w:rsidR="00D8628E" w:rsidRPr="00985B3A" w:rsidSect="00355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F6B3" w14:textId="77777777" w:rsidR="00482CAC" w:rsidRDefault="00482CAC" w:rsidP="00482CAC">
      <w:pPr>
        <w:spacing w:after="0" w:line="240" w:lineRule="auto"/>
      </w:pPr>
      <w:r>
        <w:separator/>
      </w:r>
    </w:p>
  </w:endnote>
  <w:endnote w:type="continuationSeparator" w:id="0">
    <w:p w14:paraId="10071CFB" w14:textId="77777777" w:rsidR="00482CAC" w:rsidRDefault="00482CAC" w:rsidP="0048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129E" w14:textId="77777777" w:rsidR="00F4166B" w:rsidRDefault="00F41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D4" w14:textId="0A59F175" w:rsidR="007B5B12" w:rsidRPr="00255324" w:rsidRDefault="00F4166B" w:rsidP="00F4166B">
    <w:pPr>
      <w:pStyle w:val="NoSpacing"/>
      <w:ind w:right="-613"/>
      <w:rPr>
        <w:rFonts w:ascii="Verdana" w:hAnsi="Verdana"/>
        <w:i/>
        <w:color w:val="2F5496" w:themeColor="accent1" w:themeShade="BF"/>
        <w:sz w:val="20"/>
        <w:szCs w:val="20"/>
      </w:rPr>
    </w:pPr>
    <w:r>
      <w:rPr>
        <w:rFonts w:ascii="Verdana" w:hAnsi="Verdana"/>
        <w:i/>
        <w:color w:val="2F5496" w:themeColor="accent1" w:themeShade="BF"/>
        <w:sz w:val="20"/>
        <w:szCs w:val="20"/>
      </w:rPr>
      <w:t xml:space="preserve"> </w:t>
    </w:r>
    <w:r>
      <w:rPr>
        <w:rFonts w:ascii="Verdana" w:hAnsi="Verdana"/>
        <w:i/>
        <w:color w:val="2F5496" w:themeColor="accent1" w:themeShade="BF"/>
        <w:sz w:val="20"/>
        <w:szCs w:val="20"/>
      </w:rPr>
      <w:tab/>
    </w:r>
    <w:r>
      <w:rPr>
        <w:rFonts w:ascii="Verdana" w:hAnsi="Verdana"/>
        <w:i/>
        <w:color w:val="2F5496" w:themeColor="accent1" w:themeShade="BF"/>
        <w:sz w:val="20"/>
        <w:szCs w:val="20"/>
      </w:rPr>
      <w:tab/>
    </w:r>
    <w:r>
      <w:rPr>
        <w:rFonts w:ascii="Verdana" w:hAnsi="Verdana"/>
        <w:i/>
        <w:color w:val="2F5496" w:themeColor="accent1" w:themeShade="BF"/>
        <w:sz w:val="20"/>
        <w:szCs w:val="20"/>
      </w:rPr>
      <w:tab/>
    </w:r>
    <w:r w:rsidRPr="0031472F">
      <w:rPr>
        <w:rFonts w:ascii="Verdana" w:hAnsi="Verdana"/>
        <w:i/>
        <w:color w:val="0070C0"/>
        <w:sz w:val="20"/>
        <w:szCs w:val="20"/>
      </w:rPr>
      <w:tab/>
    </w:r>
    <w:r w:rsidR="00255324" w:rsidRPr="007A0802">
      <w:rPr>
        <w:rFonts w:ascii="Verdana" w:hAnsi="Verdana"/>
        <w:i/>
        <w:color w:val="00B0F0"/>
        <w:sz w:val="20"/>
        <w:szCs w:val="20"/>
      </w:rPr>
      <w:t>Helping Territorians Breath</w:t>
    </w:r>
    <w:r w:rsidR="00455215" w:rsidRPr="007A0802">
      <w:rPr>
        <w:rFonts w:ascii="Verdana" w:hAnsi="Verdana"/>
        <w:i/>
        <w:color w:val="00B0F0"/>
        <w:sz w:val="20"/>
        <w:szCs w:val="20"/>
      </w:rPr>
      <w:t>e</w:t>
    </w:r>
    <w:r w:rsidR="00255324" w:rsidRPr="007A0802">
      <w:rPr>
        <w:rFonts w:ascii="Verdana" w:hAnsi="Verdana"/>
        <w:i/>
        <w:color w:val="00B0F0"/>
        <w:sz w:val="20"/>
        <w:szCs w:val="20"/>
      </w:rPr>
      <w:t xml:space="preserve"> Better</w:t>
    </w:r>
  </w:p>
  <w:p w14:paraId="19705CA1" w14:textId="77777777" w:rsidR="00D8628E" w:rsidRPr="00482CAC" w:rsidRDefault="00D8628E" w:rsidP="00D8628E">
    <w:pPr>
      <w:pStyle w:val="NoSpacing"/>
      <w:ind w:right="-613"/>
      <w:rPr>
        <w:rFonts w:ascii="Verdana" w:hAnsi="Verdana"/>
        <w:color w:val="00B0F0"/>
        <w:sz w:val="18"/>
        <w:szCs w:val="18"/>
      </w:rPr>
    </w:pPr>
  </w:p>
  <w:p w14:paraId="069E5134" w14:textId="77777777" w:rsidR="00DF574F" w:rsidRPr="00482CAC" w:rsidRDefault="00DF574F" w:rsidP="00DF574F">
    <w:pPr>
      <w:pStyle w:val="NoSpacing"/>
      <w:ind w:right="-613"/>
      <w:jc w:val="center"/>
      <w:rPr>
        <w:rFonts w:ascii="Verdana" w:hAnsi="Verdana"/>
        <w:color w:val="00B0F0"/>
        <w:sz w:val="18"/>
        <w:szCs w:val="18"/>
      </w:rPr>
    </w:pPr>
  </w:p>
  <w:p w14:paraId="029DDAA9" w14:textId="77777777" w:rsidR="00DF574F" w:rsidRPr="00482CAC" w:rsidRDefault="00DF574F" w:rsidP="00DF574F">
    <w:pPr>
      <w:pStyle w:val="NoSpacing"/>
      <w:ind w:right="-613"/>
      <w:jc w:val="center"/>
      <w:rPr>
        <w:rFonts w:ascii="Verdana" w:hAnsi="Verdana"/>
        <w:color w:val="00B0F0"/>
        <w:sz w:val="18"/>
        <w:szCs w:val="18"/>
      </w:rPr>
    </w:pPr>
    <w:r>
      <w:rPr>
        <w:rFonts w:ascii="Verdana" w:hAnsi="Verdana"/>
        <w:color w:val="00B0F0"/>
        <w:sz w:val="18"/>
        <w:szCs w:val="18"/>
      </w:rPr>
      <w:t xml:space="preserve">   </w:t>
    </w:r>
  </w:p>
  <w:p w14:paraId="7CDA43A8" w14:textId="77777777" w:rsidR="00DF574F" w:rsidRDefault="00DF5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2602" w14:textId="77777777" w:rsidR="00F4166B" w:rsidRDefault="00F4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3A75" w14:textId="77777777" w:rsidR="00482CAC" w:rsidRDefault="00482CAC" w:rsidP="00482CAC">
      <w:pPr>
        <w:spacing w:after="0" w:line="240" w:lineRule="auto"/>
      </w:pPr>
      <w:r>
        <w:separator/>
      </w:r>
    </w:p>
  </w:footnote>
  <w:footnote w:type="continuationSeparator" w:id="0">
    <w:p w14:paraId="1B29553C" w14:textId="77777777" w:rsidR="00482CAC" w:rsidRDefault="00482CAC" w:rsidP="0048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071" w14:textId="77777777" w:rsidR="00F4166B" w:rsidRDefault="00F41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B6D1" w14:textId="77777777" w:rsidR="00DF574F" w:rsidRPr="00482CAC" w:rsidRDefault="00DF574F" w:rsidP="00DF574F">
    <w:pPr>
      <w:pStyle w:val="NoSpacing"/>
      <w:ind w:right="-613"/>
      <w:jc w:val="right"/>
      <w:rPr>
        <w:color w:val="00B0F0"/>
      </w:rPr>
    </w:pPr>
  </w:p>
  <w:p w14:paraId="34D32A72" w14:textId="77777777" w:rsidR="00DF574F" w:rsidRDefault="00DF5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442E" w14:textId="77777777" w:rsidR="00F4166B" w:rsidRDefault="00F41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C"/>
    <w:rsid w:val="00020A8D"/>
    <w:rsid w:val="001F12C2"/>
    <w:rsid w:val="00255324"/>
    <w:rsid w:val="0031472F"/>
    <w:rsid w:val="00355A3F"/>
    <w:rsid w:val="00455215"/>
    <w:rsid w:val="00482CAC"/>
    <w:rsid w:val="007A0802"/>
    <w:rsid w:val="007B5B12"/>
    <w:rsid w:val="00985B3A"/>
    <w:rsid w:val="00A52351"/>
    <w:rsid w:val="00C11D4E"/>
    <w:rsid w:val="00D8628E"/>
    <w:rsid w:val="00DF574F"/>
    <w:rsid w:val="00DF59C0"/>
    <w:rsid w:val="00E11BF5"/>
    <w:rsid w:val="00F04F73"/>
    <w:rsid w:val="00F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64D9CA"/>
  <w15:chartTrackingRefBased/>
  <w15:docId w15:val="{3DB1148E-57C4-4EB0-8ADF-96C4A9E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AC"/>
  </w:style>
  <w:style w:type="paragraph" w:styleId="Footer">
    <w:name w:val="footer"/>
    <w:basedOn w:val="Normal"/>
    <w:link w:val="FooterChar"/>
    <w:uiPriority w:val="99"/>
    <w:unhideWhenUsed/>
    <w:rsid w:val="0048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AC"/>
  </w:style>
  <w:style w:type="paragraph" w:styleId="NoSpacing">
    <w:name w:val="No Spacing"/>
    <w:uiPriority w:val="1"/>
    <w:qFormat/>
    <w:rsid w:val="00482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3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3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hmant@asthmant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CBC7-3748-45F3-A0D0-B8152DE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Parra</dc:creator>
  <cp:keywords/>
  <dc:description/>
  <cp:lastModifiedBy>Jillian Blackman</cp:lastModifiedBy>
  <cp:revision>2</cp:revision>
  <cp:lastPrinted>2018-09-06T04:25:00Z</cp:lastPrinted>
  <dcterms:created xsi:type="dcterms:W3CDTF">2022-09-05T03:02:00Z</dcterms:created>
  <dcterms:modified xsi:type="dcterms:W3CDTF">2022-09-05T03:02:00Z</dcterms:modified>
</cp:coreProperties>
</file>